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E0C30" w:rsidRDefault="00CE0C30" w:rsidP="00CE0C30">
      <w:pPr>
        <w:rPr>
          <w:rFonts w:ascii="黑体" w:eastAsia="黑体" w:hAnsi="宋体"/>
          <w:spacing w:val="-20"/>
          <w:sz w:val="32"/>
          <w:szCs w:val="32"/>
        </w:rPr>
      </w:pPr>
      <w:r>
        <w:rPr>
          <w:rFonts w:ascii="黑体" w:eastAsia="黑体" w:hAnsi="宋体" w:hint="eastAsia"/>
          <w:spacing w:val="-20"/>
          <w:sz w:val="32"/>
          <w:szCs w:val="32"/>
        </w:rPr>
        <w:t>附件</w:t>
      </w:r>
    </w:p>
    <w:p w:rsidR="00CE0C30" w:rsidRDefault="00CE0C30" w:rsidP="00CE0C30">
      <w:pPr>
        <w:spacing w:line="100" w:lineRule="exact"/>
        <w:rPr>
          <w:rFonts w:ascii="黑体" w:eastAsia="黑体" w:hAnsi="宋体" w:hint="eastAsia"/>
          <w:spacing w:val="-20"/>
          <w:sz w:val="32"/>
          <w:szCs w:val="32"/>
        </w:rPr>
      </w:pPr>
    </w:p>
    <w:p w:rsidR="00CE0C30" w:rsidRDefault="00CE0C30" w:rsidP="00CE0C30">
      <w:pPr>
        <w:jc w:val="center"/>
        <w:rPr>
          <w:rFonts w:ascii="方正小标宋简体" w:eastAsia="方正小标宋简体" w:hAnsi="宋体" w:hint="eastAsia"/>
          <w:spacing w:val="-20"/>
          <w:sz w:val="36"/>
          <w:szCs w:val="44"/>
        </w:rPr>
      </w:pPr>
      <w:r>
        <w:rPr>
          <w:rFonts w:ascii="方正小标宋简体" w:eastAsia="方正小标宋简体" w:hAnsi="宋体" w:hint="eastAsia"/>
          <w:spacing w:val="-20"/>
          <w:sz w:val="36"/>
          <w:szCs w:val="44"/>
        </w:rPr>
        <w:t>第二批遴选确定北京市人力资源诚信服务示范单位名单</w:t>
      </w:r>
    </w:p>
    <w:tbl>
      <w:tblPr>
        <w:tblpPr w:leftFromText="180" w:rightFromText="180" w:vertAnchor="text" w:horzAnchor="margin" w:tblpXSpec="center" w:tblpY="373"/>
        <w:tblW w:w="9561" w:type="dxa"/>
        <w:tblLook w:val="04A0" w:firstRow="1" w:lastRow="0" w:firstColumn="1" w:lastColumn="0" w:noHBand="0" w:noVBand="1"/>
      </w:tblPr>
      <w:tblGrid>
        <w:gridCol w:w="1656"/>
        <w:gridCol w:w="6249"/>
        <w:gridCol w:w="1656"/>
      </w:tblGrid>
      <w:tr w:rsidR="00CE0C30" w:rsidTr="00CE0C30">
        <w:trPr>
          <w:trHeight w:val="526"/>
        </w:trPr>
        <w:tc>
          <w:tcPr>
            <w:tcW w:w="1656" w:type="dxa"/>
            <w:vAlign w:val="center"/>
            <w:hideMark/>
          </w:tcPr>
          <w:p w:rsidR="00CE0C30" w:rsidRDefault="00CE0C30">
            <w:pPr>
              <w:jc w:val="center"/>
              <w:rPr>
                <w:rFonts w:ascii="黑体" w:eastAsia="黑体" w:hAnsi="黑体"/>
                <w:sz w:val="24"/>
                <w:szCs w:val="24"/>
              </w:rPr>
            </w:pPr>
            <w:r>
              <w:rPr>
                <w:rFonts w:ascii="黑体" w:eastAsia="黑体" w:hAnsi="黑体" w:hint="eastAsia"/>
                <w:sz w:val="24"/>
                <w:szCs w:val="24"/>
              </w:rPr>
              <w:t>所在区县</w:t>
            </w:r>
          </w:p>
        </w:tc>
        <w:tc>
          <w:tcPr>
            <w:tcW w:w="6249" w:type="dxa"/>
            <w:vAlign w:val="center"/>
            <w:hideMark/>
          </w:tcPr>
          <w:p w:rsidR="00CE0C30" w:rsidRDefault="00CE0C30">
            <w:pPr>
              <w:jc w:val="center"/>
              <w:rPr>
                <w:rFonts w:ascii="黑体" w:eastAsia="黑体" w:hAnsi="黑体"/>
                <w:sz w:val="24"/>
                <w:szCs w:val="24"/>
              </w:rPr>
            </w:pPr>
            <w:r>
              <w:rPr>
                <w:rFonts w:ascii="黑体" w:eastAsia="黑体" w:hAnsi="黑体" w:hint="eastAsia"/>
                <w:sz w:val="24"/>
                <w:szCs w:val="24"/>
              </w:rPr>
              <w:t>机构名称</w:t>
            </w:r>
          </w:p>
        </w:tc>
        <w:tc>
          <w:tcPr>
            <w:tcW w:w="1656" w:type="dxa"/>
            <w:vAlign w:val="center"/>
            <w:hideMark/>
          </w:tcPr>
          <w:p w:rsidR="00CE0C30" w:rsidRDefault="00CE0C30">
            <w:pPr>
              <w:jc w:val="center"/>
              <w:rPr>
                <w:rFonts w:ascii="黑体" w:eastAsia="黑体" w:hAnsi="黑体"/>
                <w:sz w:val="24"/>
                <w:szCs w:val="24"/>
              </w:rPr>
            </w:pPr>
            <w:r>
              <w:rPr>
                <w:rFonts w:ascii="黑体" w:eastAsia="黑体" w:hAnsi="黑体" w:hint="eastAsia"/>
                <w:sz w:val="24"/>
                <w:szCs w:val="24"/>
              </w:rPr>
              <w:t>许可证编号</w:t>
            </w:r>
          </w:p>
        </w:tc>
      </w:tr>
      <w:tr w:rsidR="00CE0C30" w:rsidTr="00CE0C30">
        <w:trPr>
          <w:trHeight w:val="379"/>
        </w:trPr>
        <w:tc>
          <w:tcPr>
            <w:tcW w:w="1656" w:type="dxa"/>
            <w:vAlign w:val="center"/>
            <w:hideMark/>
          </w:tcPr>
          <w:p w:rsidR="00CE0C30" w:rsidRDefault="00CE0C30">
            <w:pPr>
              <w:jc w:val="center"/>
              <w:rPr>
                <w:rFonts w:ascii="仿宋_GB2312" w:eastAsia="仿宋_GB2312" w:hAnsi="仿宋"/>
                <w:sz w:val="24"/>
                <w:szCs w:val="24"/>
              </w:rPr>
            </w:pPr>
            <w:r>
              <w:rPr>
                <w:rFonts w:ascii="仿宋_GB2312" w:eastAsia="仿宋_GB2312" w:hAnsi="仿宋" w:hint="eastAsia"/>
                <w:sz w:val="24"/>
                <w:szCs w:val="24"/>
              </w:rPr>
              <w:t>东城区</w:t>
            </w:r>
          </w:p>
        </w:tc>
        <w:tc>
          <w:tcPr>
            <w:tcW w:w="6249" w:type="dxa"/>
            <w:vAlign w:val="center"/>
            <w:hideMark/>
          </w:tcPr>
          <w:p w:rsidR="00CE0C30" w:rsidRDefault="00CE0C30">
            <w:pPr>
              <w:jc w:val="center"/>
              <w:rPr>
                <w:rFonts w:ascii="仿宋_GB2312" w:eastAsia="仿宋_GB2312" w:hAnsi="仿宋"/>
                <w:sz w:val="24"/>
                <w:szCs w:val="24"/>
              </w:rPr>
            </w:pPr>
            <w:r>
              <w:rPr>
                <w:rFonts w:ascii="仿宋_GB2312" w:eastAsia="仿宋_GB2312" w:hAnsi="仿宋" w:hint="eastAsia"/>
                <w:sz w:val="24"/>
                <w:szCs w:val="24"/>
              </w:rPr>
              <w:t>北京友好和平家政服务中心</w:t>
            </w:r>
          </w:p>
        </w:tc>
        <w:tc>
          <w:tcPr>
            <w:tcW w:w="1656" w:type="dxa"/>
            <w:vAlign w:val="center"/>
            <w:hideMark/>
          </w:tcPr>
          <w:p w:rsidR="00CE0C30" w:rsidRDefault="00CE0C30">
            <w:pPr>
              <w:rPr>
                <w:rFonts w:ascii="仿宋_GB2312" w:eastAsia="仿宋_GB2312" w:hAnsi="仿宋"/>
                <w:sz w:val="24"/>
                <w:szCs w:val="24"/>
              </w:rPr>
            </w:pPr>
            <w:r>
              <w:rPr>
                <w:rFonts w:ascii="仿宋_GB2312" w:eastAsia="仿宋_GB2312" w:hAnsi="仿宋" w:hint="eastAsia"/>
                <w:sz w:val="24"/>
                <w:szCs w:val="24"/>
              </w:rPr>
              <w:t>110101804082</w:t>
            </w:r>
          </w:p>
        </w:tc>
      </w:tr>
      <w:tr w:rsidR="00CE0C30" w:rsidTr="00CE0C30">
        <w:trPr>
          <w:trHeight w:val="379"/>
        </w:trPr>
        <w:tc>
          <w:tcPr>
            <w:tcW w:w="1656" w:type="dxa"/>
            <w:vAlign w:val="center"/>
          </w:tcPr>
          <w:p w:rsidR="00CE0C30" w:rsidRDefault="00CE0C30">
            <w:pPr>
              <w:jc w:val="center"/>
              <w:rPr>
                <w:rFonts w:ascii="仿宋_GB2312" w:eastAsia="仿宋_GB2312" w:hAnsi="仿宋"/>
                <w:sz w:val="24"/>
                <w:szCs w:val="24"/>
              </w:rPr>
            </w:pPr>
          </w:p>
        </w:tc>
        <w:tc>
          <w:tcPr>
            <w:tcW w:w="6249" w:type="dxa"/>
            <w:vAlign w:val="center"/>
            <w:hideMark/>
          </w:tcPr>
          <w:p w:rsidR="00CE0C30" w:rsidRDefault="00CE0C30">
            <w:pPr>
              <w:jc w:val="center"/>
              <w:rPr>
                <w:rFonts w:ascii="仿宋_GB2312" w:eastAsia="仿宋_GB2312" w:hAnsi="仿宋"/>
                <w:sz w:val="24"/>
                <w:szCs w:val="24"/>
              </w:rPr>
            </w:pPr>
            <w:r>
              <w:rPr>
                <w:rFonts w:ascii="仿宋_GB2312" w:eastAsia="仿宋_GB2312" w:hAnsi="仿宋" w:hint="eastAsia"/>
                <w:sz w:val="24"/>
                <w:szCs w:val="24"/>
              </w:rPr>
              <w:t>北京阳光北亚家政服务有限公司</w:t>
            </w:r>
          </w:p>
        </w:tc>
        <w:tc>
          <w:tcPr>
            <w:tcW w:w="1656" w:type="dxa"/>
            <w:vAlign w:val="center"/>
            <w:hideMark/>
          </w:tcPr>
          <w:p w:rsidR="00CE0C30" w:rsidRDefault="00CE0C30">
            <w:pPr>
              <w:jc w:val="center"/>
              <w:rPr>
                <w:rFonts w:ascii="仿宋_GB2312" w:eastAsia="仿宋_GB2312" w:hAnsi="仿宋"/>
                <w:sz w:val="24"/>
                <w:szCs w:val="24"/>
              </w:rPr>
            </w:pPr>
            <w:r>
              <w:rPr>
                <w:rFonts w:ascii="仿宋_GB2312" w:eastAsia="仿宋_GB2312" w:hAnsi="仿宋" w:hint="eastAsia"/>
                <w:sz w:val="24"/>
                <w:szCs w:val="24"/>
              </w:rPr>
              <w:t>110101810088</w:t>
            </w:r>
          </w:p>
        </w:tc>
      </w:tr>
      <w:tr w:rsidR="00CE0C30" w:rsidTr="00CE0C30">
        <w:trPr>
          <w:trHeight w:val="379"/>
        </w:trPr>
        <w:tc>
          <w:tcPr>
            <w:tcW w:w="1656" w:type="dxa"/>
            <w:vAlign w:val="center"/>
          </w:tcPr>
          <w:p w:rsidR="00CE0C30" w:rsidRDefault="00CE0C30">
            <w:pPr>
              <w:jc w:val="center"/>
              <w:rPr>
                <w:rFonts w:ascii="仿宋_GB2312" w:eastAsia="仿宋_GB2312" w:hAnsi="仿宋"/>
                <w:sz w:val="24"/>
                <w:szCs w:val="24"/>
              </w:rPr>
            </w:pPr>
          </w:p>
        </w:tc>
        <w:tc>
          <w:tcPr>
            <w:tcW w:w="6249" w:type="dxa"/>
            <w:vAlign w:val="center"/>
            <w:hideMark/>
          </w:tcPr>
          <w:p w:rsidR="00CE0C30" w:rsidRDefault="00CE0C30">
            <w:pPr>
              <w:jc w:val="center"/>
              <w:rPr>
                <w:rFonts w:ascii="仿宋_GB2312" w:eastAsia="仿宋_GB2312" w:hAnsi="仿宋"/>
                <w:sz w:val="24"/>
                <w:szCs w:val="24"/>
              </w:rPr>
            </w:pPr>
            <w:r>
              <w:rPr>
                <w:rFonts w:ascii="仿宋_GB2312" w:eastAsia="仿宋_GB2312" w:hAnsi="仿宋" w:hint="eastAsia"/>
                <w:sz w:val="24"/>
                <w:szCs w:val="24"/>
              </w:rPr>
              <w:t>北京商睿人力资源管理有限公司</w:t>
            </w:r>
          </w:p>
        </w:tc>
        <w:tc>
          <w:tcPr>
            <w:tcW w:w="1656" w:type="dxa"/>
            <w:vAlign w:val="center"/>
            <w:hideMark/>
          </w:tcPr>
          <w:p w:rsidR="00CE0C30" w:rsidRDefault="00CE0C30">
            <w:pPr>
              <w:jc w:val="center"/>
              <w:rPr>
                <w:rFonts w:ascii="仿宋_GB2312" w:eastAsia="仿宋_GB2312" w:hAnsi="仿宋"/>
                <w:sz w:val="24"/>
                <w:szCs w:val="24"/>
              </w:rPr>
            </w:pPr>
            <w:r>
              <w:rPr>
                <w:rFonts w:ascii="仿宋_GB2312" w:eastAsia="仿宋_GB2312" w:hAnsi="仿宋" w:hint="eastAsia"/>
                <w:sz w:val="24"/>
                <w:szCs w:val="24"/>
              </w:rPr>
              <w:t>110101809094</w:t>
            </w:r>
          </w:p>
        </w:tc>
      </w:tr>
      <w:tr w:rsidR="00CE0C30" w:rsidTr="00CE0C30">
        <w:trPr>
          <w:trHeight w:val="379"/>
        </w:trPr>
        <w:tc>
          <w:tcPr>
            <w:tcW w:w="1656" w:type="dxa"/>
            <w:vAlign w:val="center"/>
            <w:hideMark/>
          </w:tcPr>
          <w:p w:rsidR="00CE0C30" w:rsidRDefault="00CE0C30">
            <w:pPr>
              <w:jc w:val="center"/>
              <w:rPr>
                <w:rFonts w:ascii="仿宋_GB2312" w:eastAsia="仿宋_GB2312" w:hAnsi="仿宋"/>
                <w:sz w:val="24"/>
                <w:szCs w:val="24"/>
              </w:rPr>
            </w:pPr>
            <w:r>
              <w:rPr>
                <w:rFonts w:ascii="仿宋_GB2312" w:eastAsia="仿宋_GB2312" w:hAnsi="仿宋" w:hint="eastAsia"/>
                <w:sz w:val="24"/>
                <w:szCs w:val="24"/>
              </w:rPr>
              <w:t>西城区</w:t>
            </w:r>
          </w:p>
        </w:tc>
        <w:tc>
          <w:tcPr>
            <w:tcW w:w="6249" w:type="dxa"/>
            <w:vAlign w:val="center"/>
            <w:hideMark/>
          </w:tcPr>
          <w:p w:rsidR="00CE0C30" w:rsidRDefault="00CE0C30">
            <w:pPr>
              <w:jc w:val="center"/>
              <w:rPr>
                <w:rFonts w:ascii="仿宋_GB2312" w:eastAsia="仿宋_GB2312" w:hAnsi="仿宋"/>
                <w:sz w:val="24"/>
                <w:szCs w:val="24"/>
              </w:rPr>
            </w:pPr>
            <w:r>
              <w:rPr>
                <w:rFonts w:ascii="仿宋_GB2312" w:eastAsia="仿宋_GB2312" w:hAnsi="仿宋" w:hint="eastAsia"/>
                <w:sz w:val="24"/>
                <w:szCs w:val="24"/>
              </w:rPr>
              <w:t>北京青年人才服务中心</w:t>
            </w:r>
          </w:p>
        </w:tc>
        <w:tc>
          <w:tcPr>
            <w:tcW w:w="1656" w:type="dxa"/>
            <w:vAlign w:val="center"/>
            <w:hideMark/>
          </w:tcPr>
          <w:p w:rsidR="00CE0C30" w:rsidRDefault="00CE0C30">
            <w:pPr>
              <w:jc w:val="center"/>
              <w:rPr>
                <w:rFonts w:ascii="仿宋_GB2312" w:eastAsia="仿宋_GB2312" w:hAnsi="仿宋"/>
                <w:sz w:val="24"/>
                <w:szCs w:val="24"/>
              </w:rPr>
            </w:pPr>
            <w:r>
              <w:rPr>
                <w:rFonts w:ascii="仿宋_GB2312" w:eastAsia="仿宋_GB2312" w:hAnsi="仿宋" w:hint="eastAsia"/>
                <w:sz w:val="24"/>
                <w:szCs w:val="24"/>
              </w:rPr>
              <w:t>110102698048</w:t>
            </w:r>
          </w:p>
        </w:tc>
      </w:tr>
      <w:tr w:rsidR="00CE0C30" w:rsidTr="00CE0C30">
        <w:trPr>
          <w:trHeight w:val="379"/>
        </w:trPr>
        <w:tc>
          <w:tcPr>
            <w:tcW w:w="1656" w:type="dxa"/>
            <w:vAlign w:val="center"/>
          </w:tcPr>
          <w:p w:rsidR="00CE0C30" w:rsidRDefault="00CE0C30">
            <w:pPr>
              <w:jc w:val="center"/>
              <w:rPr>
                <w:rFonts w:ascii="仿宋_GB2312" w:eastAsia="仿宋_GB2312" w:hAnsi="仿宋"/>
                <w:sz w:val="24"/>
                <w:szCs w:val="24"/>
              </w:rPr>
            </w:pPr>
          </w:p>
        </w:tc>
        <w:tc>
          <w:tcPr>
            <w:tcW w:w="6249" w:type="dxa"/>
            <w:vAlign w:val="center"/>
            <w:hideMark/>
          </w:tcPr>
          <w:p w:rsidR="00CE0C30" w:rsidRDefault="00CE0C30">
            <w:pPr>
              <w:jc w:val="center"/>
              <w:rPr>
                <w:rFonts w:ascii="仿宋_GB2312" w:eastAsia="仿宋_GB2312" w:hAnsi="仿宋"/>
                <w:sz w:val="24"/>
                <w:szCs w:val="24"/>
              </w:rPr>
            </w:pPr>
            <w:proofErr w:type="gramStart"/>
            <w:r>
              <w:rPr>
                <w:rFonts w:ascii="仿宋_GB2312" w:eastAsia="仿宋_GB2312" w:hAnsi="仿宋" w:hint="eastAsia"/>
                <w:sz w:val="24"/>
                <w:szCs w:val="24"/>
              </w:rPr>
              <w:t>北京亚四达</w:t>
            </w:r>
            <w:proofErr w:type="gramEnd"/>
            <w:r>
              <w:rPr>
                <w:rFonts w:ascii="仿宋_GB2312" w:eastAsia="仿宋_GB2312" w:hAnsi="仿宋" w:hint="eastAsia"/>
                <w:sz w:val="24"/>
                <w:szCs w:val="24"/>
              </w:rPr>
              <w:t>人才交流服务有限公司</w:t>
            </w:r>
          </w:p>
        </w:tc>
        <w:tc>
          <w:tcPr>
            <w:tcW w:w="1656" w:type="dxa"/>
            <w:vAlign w:val="center"/>
            <w:hideMark/>
          </w:tcPr>
          <w:p w:rsidR="00CE0C30" w:rsidRDefault="00CE0C30">
            <w:pPr>
              <w:jc w:val="center"/>
              <w:rPr>
                <w:rFonts w:ascii="仿宋_GB2312" w:eastAsia="仿宋_GB2312" w:hAnsi="仿宋"/>
                <w:sz w:val="24"/>
                <w:szCs w:val="24"/>
              </w:rPr>
            </w:pPr>
            <w:r>
              <w:rPr>
                <w:rFonts w:ascii="仿宋_GB2312" w:eastAsia="仿宋_GB2312" w:hAnsi="仿宋" w:hint="eastAsia"/>
                <w:sz w:val="24"/>
                <w:szCs w:val="24"/>
              </w:rPr>
              <w:t>110102799056</w:t>
            </w:r>
          </w:p>
        </w:tc>
      </w:tr>
      <w:tr w:rsidR="00CE0C30" w:rsidTr="00CE0C30">
        <w:trPr>
          <w:trHeight w:val="379"/>
        </w:trPr>
        <w:tc>
          <w:tcPr>
            <w:tcW w:w="1656" w:type="dxa"/>
            <w:vAlign w:val="center"/>
            <w:hideMark/>
          </w:tcPr>
          <w:p w:rsidR="00CE0C30" w:rsidRDefault="00CE0C30">
            <w:pPr>
              <w:jc w:val="center"/>
              <w:rPr>
                <w:rFonts w:ascii="仿宋_GB2312" w:eastAsia="仿宋_GB2312" w:hAnsi="仿宋"/>
                <w:sz w:val="24"/>
                <w:szCs w:val="24"/>
              </w:rPr>
            </w:pPr>
            <w:r>
              <w:rPr>
                <w:rFonts w:ascii="仿宋_GB2312" w:eastAsia="仿宋_GB2312" w:hAnsi="仿宋" w:hint="eastAsia"/>
                <w:sz w:val="24"/>
                <w:szCs w:val="24"/>
              </w:rPr>
              <w:t>朝阳区</w:t>
            </w:r>
          </w:p>
        </w:tc>
        <w:tc>
          <w:tcPr>
            <w:tcW w:w="6249" w:type="dxa"/>
            <w:vAlign w:val="center"/>
            <w:hideMark/>
          </w:tcPr>
          <w:p w:rsidR="00CE0C30" w:rsidRDefault="00CE0C30">
            <w:pPr>
              <w:jc w:val="center"/>
              <w:rPr>
                <w:rFonts w:ascii="仿宋_GB2312" w:eastAsia="仿宋_GB2312" w:hAnsi="仿宋"/>
                <w:sz w:val="24"/>
                <w:szCs w:val="24"/>
              </w:rPr>
            </w:pPr>
            <w:r>
              <w:rPr>
                <w:rFonts w:ascii="仿宋_GB2312" w:eastAsia="仿宋_GB2312" w:hAnsi="仿宋" w:hint="eastAsia"/>
                <w:sz w:val="24"/>
                <w:szCs w:val="24"/>
              </w:rPr>
              <w:t>北京</w:t>
            </w:r>
            <w:proofErr w:type="gramStart"/>
            <w:r>
              <w:rPr>
                <w:rFonts w:ascii="仿宋_GB2312" w:eastAsia="仿宋_GB2312" w:hAnsi="仿宋" w:hint="eastAsia"/>
                <w:sz w:val="24"/>
                <w:szCs w:val="24"/>
              </w:rPr>
              <w:t>融德人才</w:t>
            </w:r>
            <w:proofErr w:type="gramEnd"/>
            <w:r>
              <w:rPr>
                <w:rFonts w:ascii="仿宋_GB2312" w:eastAsia="仿宋_GB2312" w:hAnsi="仿宋" w:hint="eastAsia"/>
                <w:sz w:val="24"/>
                <w:szCs w:val="24"/>
              </w:rPr>
              <w:t>咨询服务有限责任公司</w:t>
            </w:r>
          </w:p>
        </w:tc>
        <w:tc>
          <w:tcPr>
            <w:tcW w:w="1656" w:type="dxa"/>
            <w:vAlign w:val="center"/>
            <w:hideMark/>
          </w:tcPr>
          <w:p w:rsidR="00CE0C30" w:rsidRDefault="00CE0C30">
            <w:pPr>
              <w:jc w:val="center"/>
              <w:rPr>
                <w:rFonts w:ascii="仿宋_GB2312" w:eastAsia="仿宋_GB2312" w:hAnsi="仿宋"/>
                <w:sz w:val="24"/>
                <w:szCs w:val="24"/>
              </w:rPr>
            </w:pPr>
            <w:r>
              <w:rPr>
                <w:rFonts w:ascii="仿宋_GB2312" w:eastAsia="仿宋_GB2312" w:hAnsi="仿宋" w:hint="eastAsia"/>
                <w:sz w:val="24"/>
                <w:szCs w:val="24"/>
              </w:rPr>
              <w:t>110105503068</w:t>
            </w:r>
          </w:p>
        </w:tc>
      </w:tr>
      <w:tr w:rsidR="00CE0C30" w:rsidTr="00CE0C30">
        <w:trPr>
          <w:trHeight w:val="379"/>
        </w:trPr>
        <w:tc>
          <w:tcPr>
            <w:tcW w:w="1656" w:type="dxa"/>
            <w:vAlign w:val="center"/>
          </w:tcPr>
          <w:p w:rsidR="00CE0C30" w:rsidRDefault="00CE0C30">
            <w:pPr>
              <w:jc w:val="center"/>
              <w:rPr>
                <w:rFonts w:ascii="仿宋_GB2312" w:eastAsia="仿宋_GB2312" w:hAnsi="仿宋"/>
                <w:sz w:val="24"/>
                <w:szCs w:val="24"/>
              </w:rPr>
            </w:pPr>
          </w:p>
        </w:tc>
        <w:tc>
          <w:tcPr>
            <w:tcW w:w="6249" w:type="dxa"/>
            <w:vAlign w:val="center"/>
            <w:hideMark/>
          </w:tcPr>
          <w:p w:rsidR="00CE0C30" w:rsidRDefault="00CE0C30">
            <w:pPr>
              <w:jc w:val="center"/>
              <w:rPr>
                <w:rFonts w:ascii="仿宋_GB2312" w:eastAsia="仿宋_GB2312" w:hAnsi="仿宋"/>
                <w:sz w:val="24"/>
                <w:szCs w:val="24"/>
              </w:rPr>
            </w:pPr>
            <w:r>
              <w:rPr>
                <w:rFonts w:ascii="仿宋_GB2312" w:eastAsia="仿宋_GB2312" w:hAnsi="仿宋" w:hint="eastAsia"/>
                <w:sz w:val="24"/>
                <w:szCs w:val="24"/>
              </w:rPr>
              <w:t>锐</w:t>
            </w:r>
            <w:proofErr w:type="gramStart"/>
            <w:r>
              <w:rPr>
                <w:rFonts w:ascii="仿宋_GB2312" w:eastAsia="仿宋_GB2312" w:hAnsi="仿宋" w:hint="eastAsia"/>
                <w:sz w:val="24"/>
                <w:szCs w:val="24"/>
              </w:rPr>
              <w:t>仕</w:t>
            </w:r>
            <w:proofErr w:type="gramEnd"/>
            <w:r>
              <w:rPr>
                <w:rFonts w:ascii="仿宋_GB2312" w:eastAsia="仿宋_GB2312" w:hAnsi="仿宋" w:hint="eastAsia"/>
                <w:sz w:val="24"/>
                <w:szCs w:val="24"/>
              </w:rPr>
              <w:t>方达（北京）人力资源顾问有限公司</w:t>
            </w:r>
          </w:p>
        </w:tc>
        <w:tc>
          <w:tcPr>
            <w:tcW w:w="1656" w:type="dxa"/>
            <w:vAlign w:val="center"/>
            <w:hideMark/>
          </w:tcPr>
          <w:p w:rsidR="00CE0C30" w:rsidRDefault="00CE0C30">
            <w:pPr>
              <w:jc w:val="center"/>
              <w:rPr>
                <w:rFonts w:ascii="仿宋_GB2312" w:eastAsia="仿宋_GB2312" w:hAnsi="仿宋"/>
                <w:sz w:val="24"/>
                <w:szCs w:val="24"/>
              </w:rPr>
            </w:pPr>
            <w:r>
              <w:rPr>
                <w:rFonts w:ascii="仿宋_GB2312" w:eastAsia="仿宋_GB2312" w:hAnsi="仿宋" w:hint="eastAsia"/>
                <w:sz w:val="24"/>
                <w:szCs w:val="24"/>
              </w:rPr>
              <w:t>110105708126</w:t>
            </w:r>
          </w:p>
        </w:tc>
      </w:tr>
      <w:tr w:rsidR="00CE0C30" w:rsidTr="00CE0C30">
        <w:trPr>
          <w:trHeight w:val="379"/>
        </w:trPr>
        <w:tc>
          <w:tcPr>
            <w:tcW w:w="1656" w:type="dxa"/>
            <w:vAlign w:val="center"/>
          </w:tcPr>
          <w:p w:rsidR="00CE0C30" w:rsidRDefault="00CE0C30">
            <w:pPr>
              <w:jc w:val="center"/>
              <w:rPr>
                <w:rFonts w:ascii="仿宋_GB2312" w:eastAsia="仿宋_GB2312" w:hAnsi="仿宋"/>
                <w:sz w:val="24"/>
                <w:szCs w:val="24"/>
              </w:rPr>
            </w:pPr>
          </w:p>
        </w:tc>
        <w:tc>
          <w:tcPr>
            <w:tcW w:w="6249" w:type="dxa"/>
            <w:vAlign w:val="center"/>
            <w:hideMark/>
          </w:tcPr>
          <w:p w:rsidR="00CE0C30" w:rsidRDefault="00CE0C30">
            <w:pPr>
              <w:jc w:val="center"/>
              <w:rPr>
                <w:rFonts w:ascii="仿宋_GB2312" w:eastAsia="仿宋_GB2312" w:hAnsi="仿宋"/>
                <w:sz w:val="24"/>
                <w:szCs w:val="24"/>
              </w:rPr>
            </w:pPr>
            <w:r>
              <w:rPr>
                <w:rFonts w:ascii="仿宋_GB2312" w:eastAsia="仿宋_GB2312" w:hAnsi="仿宋" w:hint="eastAsia"/>
                <w:sz w:val="24"/>
                <w:szCs w:val="24"/>
              </w:rPr>
              <w:t>北京东方高人管理顾问有限公司</w:t>
            </w:r>
          </w:p>
        </w:tc>
        <w:tc>
          <w:tcPr>
            <w:tcW w:w="1656" w:type="dxa"/>
            <w:vAlign w:val="center"/>
            <w:hideMark/>
          </w:tcPr>
          <w:p w:rsidR="00CE0C30" w:rsidRDefault="00CE0C30">
            <w:pPr>
              <w:jc w:val="center"/>
              <w:rPr>
                <w:rFonts w:ascii="仿宋_GB2312" w:eastAsia="仿宋_GB2312" w:hAnsi="仿宋"/>
                <w:sz w:val="24"/>
                <w:szCs w:val="24"/>
              </w:rPr>
            </w:pPr>
            <w:r>
              <w:rPr>
                <w:rFonts w:ascii="仿宋_GB2312" w:eastAsia="仿宋_GB2312" w:hAnsi="仿宋" w:hint="eastAsia"/>
                <w:sz w:val="24"/>
                <w:szCs w:val="24"/>
              </w:rPr>
              <w:t>110105709129</w:t>
            </w:r>
          </w:p>
        </w:tc>
      </w:tr>
      <w:tr w:rsidR="00CE0C30" w:rsidTr="00CE0C30">
        <w:trPr>
          <w:trHeight w:val="379"/>
        </w:trPr>
        <w:tc>
          <w:tcPr>
            <w:tcW w:w="1656" w:type="dxa"/>
            <w:vAlign w:val="center"/>
            <w:hideMark/>
          </w:tcPr>
          <w:p w:rsidR="00CE0C30" w:rsidRDefault="00CE0C30">
            <w:pPr>
              <w:jc w:val="center"/>
              <w:rPr>
                <w:rFonts w:ascii="仿宋_GB2312" w:eastAsia="仿宋_GB2312" w:hAnsi="仿宋"/>
                <w:sz w:val="24"/>
                <w:szCs w:val="24"/>
              </w:rPr>
            </w:pPr>
            <w:r>
              <w:rPr>
                <w:rFonts w:ascii="仿宋_GB2312" w:eastAsia="仿宋_GB2312" w:hAnsi="仿宋" w:hint="eastAsia"/>
                <w:sz w:val="24"/>
                <w:szCs w:val="24"/>
              </w:rPr>
              <w:t>海淀区</w:t>
            </w:r>
          </w:p>
        </w:tc>
        <w:tc>
          <w:tcPr>
            <w:tcW w:w="6249" w:type="dxa"/>
            <w:vAlign w:val="center"/>
            <w:hideMark/>
          </w:tcPr>
          <w:p w:rsidR="00CE0C30" w:rsidRDefault="00CE0C30">
            <w:pPr>
              <w:jc w:val="center"/>
              <w:rPr>
                <w:rFonts w:ascii="仿宋_GB2312" w:eastAsia="仿宋_GB2312" w:hAnsi="仿宋"/>
                <w:sz w:val="24"/>
                <w:szCs w:val="24"/>
              </w:rPr>
            </w:pPr>
            <w:r>
              <w:rPr>
                <w:rFonts w:ascii="仿宋_GB2312" w:eastAsia="仿宋_GB2312" w:hAnsi="仿宋" w:hint="eastAsia"/>
                <w:sz w:val="24"/>
                <w:szCs w:val="24"/>
              </w:rPr>
              <w:t>北京市海淀职业介绍所</w:t>
            </w:r>
          </w:p>
        </w:tc>
        <w:tc>
          <w:tcPr>
            <w:tcW w:w="1656" w:type="dxa"/>
            <w:vAlign w:val="center"/>
            <w:hideMark/>
          </w:tcPr>
          <w:p w:rsidR="00CE0C30" w:rsidRDefault="00CE0C30">
            <w:pPr>
              <w:jc w:val="center"/>
              <w:rPr>
                <w:rFonts w:ascii="仿宋_GB2312" w:eastAsia="仿宋_GB2312" w:hAnsi="仿宋"/>
                <w:sz w:val="24"/>
                <w:szCs w:val="24"/>
              </w:rPr>
            </w:pPr>
            <w:r>
              <w:rPr>
                <w:rFonts w:ascii="仿宋_GB2312" w:eastAsia="仿宋_GB2312" w:hAnsi="仿宋" w:hint="eastAsia"/>
                <w:sz w:val="24"/>
                <w:szCs w:val="24"/>
              </w:rPr>
              <w:t>110108494040</w:t>
            </w:r>
          </w:p>
        </w:tc>
      </w:tr>
      <w:tr w:rsidR="00CE0C30" w:rsidTr="00CE0C30">
        <w:trPr>
          <w:trHeight w:val="379"/>
        </w:trPr>
        <w:tc>
          <w:tcPr>
            <w:tcW w:w="1656" w:type="dxa"/>
            <w:vAlign w:val="center"/>
          </w:tcPr>
          <w:p w:rsidR="00CE0C30" w:rsidRDefault="00CE0C30">
            <w:pPr>
              <w:jc w:val="center"/>
              <w:rPr>
                <w:rFonts w:ascii="仿宋_GB2312" w:eastAsia="仿宋_GB2312" w:hAnsi="仿宋"/>
                <w:sz w:val="24"/>
                <w:szCs w:val="24"/>
              </w:rPr>
            </w:pPr>
          </w:p>
        </w:tc>
        <w:tc>
          <w:tcPr>
            <w:tcW w:w="6249" w:type="dxa"/>
            <w:vAlign w:val="center"/>
            <w:hideMark/>
          </w:tcPr>
          <w:p w:rsidR="00CE0C30" w:rsidRDefault="00CE0C30">
            <w:pPr>
              <w:jc w:val="center"/>
              <w:rPr>
                <w:rFonts w:ascii="仿宋_GB2312" w:eastAsia="仿宋_GB2312" w:hAnsi="仿宋"/>
                <w:sz w:val="24"/>
                <w:szCs w:val="24"/>
              </w:rPr>
            </w:pPr>
            <w:r>
              <w:rPr>
                <w:rFonts w:ascii="仿宋_GB2312" w:eastAsia="仿宋_GB2312" w:hAnsi="仿宋" w:hint="eastAsia"/>
                <w:sz w:val="24"/>
                <w:szCs w:val="24"/>
              </w:rPr>
              <w:t>北京厚德人力资源开发有限公司</w:t>
            </w:r>
          </w:p>
        </w:tc>
        <w:tc>
          <w:tcPr>
            <w:tcW w:w="1656" w:type="dxa"/>
            <w:vAlign w:val="center"/>
            <w:hideMark/>
          </w:tcPr>
          <w:p w:rsidR="00CE0C30" w:rsidRDefault="00CE0C30">
            <w:pPr>
              <w:jc w:val="center"/>
              <w:rPr>
                <w:rFonts w:ascii="仿宋_GB2312" w:eastAsia="仿宋_GB2312" w:hAnsi="仿宋"/>
                <w:sz w:val="24"/>
                <w:szCs w:val="24"/>
              </w:rPr>
            </w:pPr>
            <w:r>
              <w:rPr>
                <w:rFonts w:ascii="仿宋_GB2312" w:eastAsia="仿宋_GB2312" w:hAnsi="仿宋" w:hint="eastAsia"/>
                <w:sz w:val="24"/>
                <w:szCs w:val="24"/>
              </w:rPr>
              <w:t>110108702066</w:t>
            </w:r>
          </w:p>
        </w:tc>
      </w:tr>
      <w:tr w:rsidR="00CE0C30" w:rsidTr="00CE0C30">
        <w:trPr>
          <w:trHeight w:val="379"/>
        </w:trPr>
        <w:tc>
          <w:tcPr>
            <w:tcW w:w="1656" w:type="dxa"/>
            <w:vAlign w:val="center"/>
          </w:tcPr>
          <w:p w:rsidR="00CE0C30" w:rsidRDefault="00CE0C30">
            <w:pPr>
              <w:jc w:val="center"/>
              <w:rPr>
                <w:rFonts w:ascii="仿宋_GB2312" w:eastAsia="仿宋_GB2312" w:hAnsi="仿宋"/>
                <w:sz w:val="24"/>
                <w:szCs w:val="24"/>
              </w:rPr>
            </w:pPr>
          </w:p>
        </w:tc>
        <w:tc>
          <w:tcPr>
            <w:tcW w:w="6249" w:type="dxa"/>
            <w:vAlign w:val="center"/>
            <w:hideMark/>
          </w:tcPr>
          <w:p w:rsidR="00CE0C30" w:rsidRDefault="00CE0C30">
            <w:pPr>
              <w:jc w:val="center"/>
              <w:rPr>
                <w:rFonts w:ascii="仿宋_GB2312" w:eastAsia="仿宋_GB2312" w:hAnsi="仿宋"/>
                <w:sz w:val="24"/>
                <w:szCs w:val="24"/>
              </w:rPr>
            </w:pPr>
            <w:r>
              <w:rPr>
                <w:rFonts w:ascii="仿宋_GB2312" w:eastAsia="仿宋_GB2312" w:hAnsi="仿宋" w:hint="eastAsia"/>
                <w:sz w:val="24"/>
                <w:szCs w:val="24"/>
              </w:rPr>
              <w:t>北京汇华文众人才服务有限公司</w:t>
            </w:r>
          </w:p>
        </w:tc>
        <w:tc>
          <w:tcPr>
            <w:tcW w:w="1656" w:type="dxa"/>
            <w:vAlign w:val="center"/>
            <w:hideMark/>
          </w:tcPr>
          <w:p w:rsidR="00CE0C30" w:rsidRDefault="00CE0C30">
            <w:pPr>
              <w:jc w:val="center"/>
              <w:rPr>
                <w:rFonts w:ascii="仿宋_GB2312" w:eastAsia="仿宋_GB2312" w:hAnsi="仿宋"/>
                <w:sz w:val="24"/>
                <w:szCs w:val="24"/>
              </w:rPr>
            </w:pPr>
            <w:r>
              <w:rPr>
                <w:rFonts w:ascii="仿宋_GB2312" w:eastAsia="仿宋_GB2312" w:hAnsi="仿宋" w:hint="eastAsia"/>
                <w:sz w:val="24"/>
                <w:szCs w:val="24"/>
              </w:rPr>
              <w:t>110108708073</w:t>
            </w:r>
          </w:p>
        </w:tc>
      </w:tr>
      <w:tr w:rsidR="00CE0C30" w:rsidTr="00CE0C30">
        <w:trPr>
          <w:trHeight w:val="379"/>
        </w:trPr>
        <w:tc>
          <w:tcPr>
            <w:tcW w:w="1656" w:type="dxa"/>
            <w:vAlign w:val="center"/>
          </w:tcPr>
          <w:p w:rsidR="00CE0C30" w:rsidRDefault="00CE0C30">
            <w:pPr>
              <w:jc w:val="center"/>
              <w:rPr>
                <w:rFonts w:ascii="仿宋_GB2312" w:eastAsia="仿宋_GB2312" w:hAnsi="仿宋"/>
                <w:sz w:val="24"/>
                <w:szCs w:val="24"/>
              </w:rPr>
            </w:pPr>
          </w:p>
        </w:tc>
        <w:tc>
          <w:tcPr>
            <w:tcW w:w="6249" w:type="dxa"/>
            <w:vAlign w:val="center"/>
            <w:hideMark/>
          </w:tcPr>
          <w:p w:rsidR="00CE0C30" w:rsidRDefault="00CE0C30">
            <w:pPr>
              <w:jc w:val="center"/>
              <w:rPr>
                <w:rFonts w:ascii="仿宋_GB2312" w:eastAsia="仿宋_GB2312" w:hAnsi="仿宋"/>
                <w:sz w:val="24"/>
                <w:szCs w:val="24"/>
              </w:rPr>
            </w:pPr>
            <w:r>
              <w:rPr>
                <w:rFonts w:ascii="仿宋_GB2312" w:eastAsia="仿宋_GB2312" w:hAnsi="仿宋" w:hint="eastAsia"/>
                <w:sz w:val="24"/>
                <w:szCs w:val="24"/>
              </w:rPr>
              <w:t>北京</w:t>
            </w:r>
            <w:proofErr w:type="gramStart"/>
            <w:r>
              <w:rPr>
                <w:rFonts w:ascii="仿宋_GB2312" w:eastAsia="仿宋_GB2312" w:hAnsi="仿宋" w:hint="eastAsia"/>
                <w:sz w:val="24"/>
                <w:szCs w:val="24"/>
              </w:rPr>
              <w:t>腾驹达管理</w:t>
            </w:r>
            <w:proofErr w:type="gramEnd"/>
            <w:r>
              <w:rPr>
                <w:rFonts w:ascii="仿宋_GB2312" w:eastAsia="仿宋_GB2312" w:hAnsi="仿宋" w:hint="eastAsia"/>
                <w:sz w:val="24"/>
                <w:szCs w:val="24"/>
              </w:rPr>
              <w:t>顾问有限公司</w:t>
            </w:r>
          </w:p>
        </w:tc>
        <w:tc>
          <w:tcPr>
            <w:tcW w:w="1656" w:type="dxa"/>
            <w:vAlign w:val="center"/>
            <w:hideMark/>
          </w:tcPr>
          <w:p w:rsidR="00CE0C30" w:rsidRDefault="00CE0C30">
            <w:pPr>
              <w:jc w:val="center"/>
              <w:rPr>
                <w:rFonts w:ascii="仿宋_GB2312" w:eastAsia="仿宋_GB2312" w:hAnsi="仿宋"/>
                <w:sz w:val="24"/>
                <w:szCs w:val="24"/>
              </w:rPr>
            </w:pPr>
            <w:r>
              <w:rPr>
                <w:rFonts w:ascii="仿宋_GB2312" w:eastAsia="仿宋_GB2312" w:hAnsi="仿宋" w:hint="eastAsia"/>
                <w:sz w:val="24"/>
                <w:szCs w:val="24"/>
              </w:rPr>
              <w:t>110108705077</w:t>
            </w:r>
          </w:p>
        </w:tc>
      </w:tr>
      <w:tr w:rsidR="00CE0C30" w:rsidTr="00CE0C30">
        <w:trPr>
          <w:trHeight w:val="379"/>
        </w:trPr>
        <w:tc>
          <w:tcPr>
            <w:tcW w:w="1656" w:type="dxa"/>
            <w:vAlign w:val="center"/>
          </w:tcPr>
          <w:p w:rsidR="00CE0C30" w:rsidRDefault="00CE0C30">
            <w:pPr>
              <w:jc w:val="center"/>
              <w:rPr>
                <w:rFonts w:ascii="仿宋_GB2312" w:eastAsia="仿宋_GB2312" w:hAnsi="仿宋"/>
                <w:sz w:val="24"/>
                <w:szCs w:val="24"/>
              </w:rPr>
            </w:pPr>
          </w:p>
        </w:tc>
        <w:tc>
          <w:tcPr>
            <w:tcW w:w="6249" w:type="dxa"/>
            <w:vAlign w:val="center"/>
            <w:hideMark/>
          </w:tcPr>
          <w:p w:rsidR="00CE0C30" w:rsidRDefault="00CE0C30">
            <w:pPr>
              <w:jc w:val="center"/>
              <w:rPr>
                <w:rFonts w:ascii="仿宋_GB2312" w:eastAsia="仿宋_GB2312" w:hAnsi="仿宋"/>
                <w:sz w:val="24"/>
                <w:szCs w:val="24"/>
              </w:rPr>
            </w:pPr>
            <w:r>
              <w:rPr>
                <w:rFonts w:ascii="仿宋_GB2312" w:eastAsia="仿宋_GB2312" w:hAnsi="仿宋" w:hint="eastAsia"/>
                <w:sz w:val="24"/>
                <w:szCs w:val="24"/>
              </w:rPr>
              <w:t>北京兰德全友科技发展有限公司</w:t>
            </w:r>
          </w:p>
        </w:tc>
        <w:tc>
          <w:tcPr>
            <w:tcW w:w="1656" w:type="dxa"/>
            <w:vAlign w:val="center"/>
            <w:hideMark/>
          </w:tcPr>
          <w:p w:rsidR="00CE0C30" w:rsidRDefault="00CE0C30">
            <w:pPr>
              <w:jc w:val="center"/>
              <w:rPr>
                <w:rFonts w:ascii="仿宋_GB2312" w:eastAsia="仿宋_GB2312" w:hAnsi="仿宋"/>
                <w:sz w:val="24"/>
                <w:szCs w:val="24"/>
              </w:rPr>
            </w:pPr>
            <w:r>
              <w:rPr>
                <w:rFonts w:ascii="仿宋_GB2312" w:eastAsia="仿宋_GB2312" w:hAnsi="仿宋" w:hint="eastAsia"/>
                <w:sz w:val="24"/>
                <w:szCs w:val="24"/>
              </w:rPr>
              <w:t>110108711088</w:t>
            </w:r>
          </w:p>
        </w:tc>
      </w:tr>
      <w:tr w:rsidR="00CE0C30" w:rsidTr="00CE0C30">
        <w:trPr>
          <w:trHeight w:val="379"/>
        </w:trPr>
        <w:tc>
          <w:tcPr>
            <w:tcW w:w="1656" w:type="dxa"/>
            <w:vAlign w:val="center"/>
          </w:tcPr>
          <w:p w:rsidR="00CE0C30" w:rsidRDefault="00CE0C30">
            <w:pPr>
              <w:jc w:val="center"/>
              <w:rPr>
                <w:rFonts w:ascii="仿宋_GB2312" w:eastAsia="仿宋_GB2312" w:hAnsi="仿宋"/>
                <w:sz w:val="24"/>
                <w:szCs w:val="24"/>
              </w:rPr>
            </w:pPr>
          </w:p>
        </w:tc>
        <w:tc>
          <w:tcPr>
            <w:tcW w:w="6249" w:type="dxa"/>
            <w:vAlign w:val="center"/>
            <w:hideMark/>
          </w:tcPr>
          <w:p w:rsidR="00CE0C30" w:rsidRDefault="00CE0C30">
            <w:pPr>
              <w:jc w:val="center"/>
              <w:rPr>
                <w:rFonts w:ascii="仿宋_GB2312" w:eastAsia="仿宋_GB2312" w:hAnsi="仿宋"/>
                <w:sz w:val="24"/>
                <w:szCs w:val="24"/>
              </w:rPr>
            </w:pPr>
            <w:r>
              <w:rPr>
                <w:rFonts w:ascii="仿宋_GB2312" w:eastAsia="仿宋_GB2312" w:hAnsi="仿宋" w:hint="eastAsia"/>
                <w:sz w:val="24"/>
                <w:szCs w:val="24"/>
              </w:rPr>
              <w:t>聚贤财（北京）人力资源有限公司</w:t>
            </w:r>
          </w:p>
        </w:tc>
        <w:tc>
          <w:tcPr>
            <w:tcW w:w="1656" w:type="dxa"/>
            <w:vAlign w:val="center"/>
            <w:hideMark/>
          </w:tcPr>
          <w:p w:rsidR="00CE0C30" w:rsidRDefault="00CE0C30">
            <w:pPr>
              <w:jc w:val="center"/>
              <w:rPr>
                <w:rFonts w:ascii="仿宋_GB2312" w:eastAsia="仿宋_GB2312" w:hAnsi="仿宋"/>
                <w:sz w:val="24"/>
                <w:szCs w:val="24"/>
              </w:rPr>
            </w:pPr>
            <w:r>
              <w:rPr>
                <w:rFonts w:ascii="仿宋_GB2312" w:eastAsia="仿宋_GB2312" w:hAnsi="仿宋" w:hint="eastAsia"/>
                <w:sz w:val="24"/>
                <w:szCs w:val="24"/>
              </w:rPr>
              <w:t>110108710093</w:t>
            </w:r>
          </w:p>
        </w:tc>
      </w:tr>
      <w:tr w:rsidR="00CE0C30" w:rsidTr="00CE0C30">
        <w:trPr>
          <w:trHeight w:val="379"/>
        </w:trPr>
        <w:tc>
          <w:tcPr>
            <w:tcW w:w="1656" w:type="dxa"/>
            <w:vAlign w:val="center"/>
          </w:tcPr>
          <w:p w:rsidR="00CE0C30" w:rsidRDefault="00CE0C30">
            <w:pPr>
              <w:jc w:val="center"/>
              <w:rPr>
                <w:rFonts w:ascii="仿宋_GB2312" w:eastAsia="仿宋_GB2312" w:hAnsi="仿宋"/>
                <w:sz w:val="24"/>
                <w:szCs w:val="24"/>
              </w:rPr>
            </w:pPr>
          </w:p>
        </w:tc>
        <w:tc>
          <w:tcPr>
            <w:tcW w:w="6249" w:type="dxa"/>
            <w:vAlign w:val="center"/>
            <w:hideMark/>
          </w:tcPr>
          <w:p w:rsidR="00CE0C30" w:rsidRDefault="00CE0C30">
            <w:pPr>
              <w:jc w:val="center"/>
              <w:rPr>
                <w:rFonts w:ascii="仿宋_GB2312" w:eastAsia="仿宋_GB2312" w:hAnsi="仿宋"/>
                <w:sz w:val="24"/>
                <w:szCs w:val="24"/>
              </w:rPr>
            </w:pPr>
            <w:r>
              <w:rPr>
                <w:rFonts w:ascii="仿宋_GB2312" w:eastAsia="仿宋_GB2312" w:hAnsi="仿宋" w:hint="eastAsia"/>
                <w:sz w:val="24"/>
                <w:szCs w:val="24"/>
              </w:rPr>
              <w:t>北京龙鑫龙劳务咨询服务有限公司</w:t>
            </w:r>
          </w:p>
        </w:tc>
        <w:tc>
          <w:tcPr>
            <w:tcW w:w="1656" w:type="dxa"/>
            <w:vAlign w:val="center"/>
            <w:hideMark/>
          </w:tcPr>
          <w:p w:rsidR="00CE0C30" w:rsidRDefault="00CE0C30">
            <w:pPr>
              <w:jc w:val="center"/>
              <w:rPr>
                <w:rFonts w:ascii="仿宋_GB2312" w:eastAsia="仿宋_GB2312" w:hAnsi="仿宋"/>
                <w:sz w:val="24"/>
                <w:szCs w:val="24"/>
              </w:rPr>
            </w:pPr>
            <w:r>
              <w:rPr>
                <w:rFonts w:ascii="仿宋_GB2312" w:eastAsia="仿宋_GB2312" w:hAnsi="仿宋" w:hint="eastAsia"/>
                <w:sz w:val="24"/>
                <w:szCs w:val="24"/>
              </w:rPr>
              <w:t>110108802109</w:t>
            </w:r>
          </w:p>
        </w:tc>
      </w:tr>
      <w:tr w:rsidR="00CE0C30" w:rsidTr="00CE0C30">
        <w:trPr>
          <w:trHeight w:val="379"/>
        </w:trPr>
        <w:tc>
          <w:tcPr>
            <w:tcW w:w="1656" w:type="dxa"/>
            <w:vAlign w:val="center"/>
          </w:tcPr>
          <w:p w:rsidR="00CE0C30" w:rsidRDefault="00CE0C30">
            <w:pPr>
              <w:jc w:val="center"/>
              <w:rPr>
                <w:rFonts w:ascii="仿宋_GB2312" w:eastAsia="仿宋_GB2312" w:hAnsi="仿宋"/>
                <w:sz w:val="24"/>
                <w:szCs w:val="24"/>
              </w:rPr>
            </w:pPr>
          </w:p>
        </w:tc>
        <w:tc>
          <w:tcPr>
            <w:tcW w:w="6249" w:type="dxa"/>
            <w:vAlign w:val="center"/>
            <w:hideMark/>
          </w:tcPr>
          <w:p w:rsidR="00CE0C30" w:rsidRDefault="00CE0C30">
            <w:pPr>
              <w:jc w:val="center"/>
              <w:rPr>
                <w:rFonts w:ascii="仿宋_GB2312" w:eastAsia="仿宋_GB2312" w:hAnsi="仿宋"/>
                <w:sz w:val="24"/>
                <w:szCs w:val="24"/>
              </w:rPr>
            </w:pPr>
            <w:r>
              <w:rPr>
                <w:rFonts w:ascii="仿宋_GB2312" w:eastAsia="仿宋_GB2312" w:hAnsi="仿宋" w:hint="eastAsia"/>
                <w:sz w:val="24"/>
                <w:szCs w:val="24"/>
              </w:rPr>
              <w:t>北京英标人力资源网络技术开发有限公司</w:t>
            </w:r>
          </w:p>
        </w:tc>
        <w:tc>
          <w:tcPr>
            <w:tcW w:w="1656" w:type="dxa"/>
            <w:vAlign w:val="center"/>
            <w:hideMark/>
          </w:tcPr>
          <w:p w:rsidR="00CE0C30" w:rsidRDefault="00CE0C30">
            <w:pPr>
              <w:jc w:val="center"/>
              <w:rPr>
                <w:rFonts w:ascii="仿宋_GB2312" w:eastAsia="仿宋_GB2312" w:hAnsi="仿宋"/>
                <w:sz w:val="24"/>
                <w:szCs w:val="24"/>
              </w:rPr>
            </w:pPr>
            <w:r>
              <w:rPr>
                <w:rFonts w:ascii="仿宋_GB2312" w:eastAsia="仿宋_GB2312" w:hAnsi="仿宋" w:hint="eastAsia"/>
                <w:sz w:val="24"/>
                <w:szCs w:val="24"/>
              </w:rPr>
              <w:t>110108807121</w:t>
            </w:r>
          </w:p>
        </w:tc>
      </w:tr>
      <w:tr w:rsidR="00CE0C30" w:rsidTr="00CE0C30">
        <w:trPr>
          <w:trHeight w:val="379"/>
        </w:trPr>
        <w:tc>
          <w:tcPr>
            <w:tcW w:w="1656" w:type="dxa"/>
            <w:vAlign w:val="center"/>
          </w:tcPr>
          <w:p w:rsidR="00CE0C30" w:rsidRDefault="00CE0C30">
            <w:pPr>
              <w:jc w:val="center"/>
              <w:rPr>
                <w:rFonts w:ascii="仿宋_GB2312" w:eastAsia="仿宋_GB2312" w:hAnsi="仿宋"/>
                <w:sz w:val="24"/>
                <w:szCs w:val="24"/>
              </w:rPr>
            </w:pPr>
          </w:p>
        </w:tc>
        <w:tc>
          <w:tcPr>
            <w:tcW w:w="6249" w:type="dxa"/>
            <w:vAlign w:val="center"/>
            <w:hideMark/>
          </w:tcPr>
          <w:p w:rsidR="00CE0C30" w:rsidRDefault="00CE0C30">
            <w:pPr>
              <w:jc w:val="center"/>
              <w:rPr>
                <w:rFonts w:ascii="仿宋_GB2312" w:eastAsia="仿宋_GB2312" w:hAnsi="仿宋"/>
                <w:sz w:val="24"/>
                <w:szCs w:val="24"/>
              </w:rPr>
            </w:pPr>
            <w:r>
              <w:rPr>
                <w:rFonts w:ascii="仿宋_GB2312" w:eastAsia="仿宋_GB2312" w:hAnsi="仿宋" w:hint="eastAsia"/>
                <w:sz w:val="24"/>
                <w:szCs w:val="24"/>
              </w:rPr>
              <w:t>北京天庆怡儒人力资源服务有限责任公司</w:t>
            </w:r>
          </w:p>
        </w:tc>
        <w:tc>
          <w:tcPr>
            <w:tcW w:w="1656" w:type="dxa"/>
            <w:vAlign w:val="center"/>
            <w:hideMark/>
          </w:tcPr>
          <w:p w:rsidR="00CE0C30" w:rsidRDefault="00CE0C30">
            <w:pPr>
              <w:jc w:val="center"/>
              <w:rPr>
                <w:rFonts w:ascii="仿宋_GB2312" w:eastAsia="仿宋_GB2312" w:hAnsi="仿宋"/>
                <w:sz w:val="24"/>
                <w:szCs w:val="24"/>
              </w:rPr>
            </w:pPr>
            <w:r>
              <w:rPr>
                <w:rFonts w:ascii="仿宋_GB2312" w:eastAsia="仿宋_GB2312" w:hAnsi="仿宋" w:hint="eastAsia"/>
                <w:sz w:val="24"/>
                <w:szCs w:val="24"/>
              </w:rPr>
              <w:t>110108809130</w:t>
            </w:r>
          </w:p>
        </w:tc>
      </w:tr>
      <w:tr w:rsidR="00CE0C30" w:rsidTr="00CE0C30">
        <w:trPr>
          <w:trHeight w:val="379"/>
        </w:trPr>
        <w:tc>
          <w:tcPr>
            <w:tcW w:w="1656" w:type="dxa"/>
            <w:vAlign w:val="center"/>
          </w:tcPr>
          <w:p w:rsidR="00CE0C30" w:rsidRDefault="00CE0C30">
            <w:pPr>
              <w:jc w:val="center"/>
              <w:rPr>
                <w:rFonts w:ascii="仿宋_GB2312" w:eastAsia="仿宋_GB2312" w:hAnsi="仿宋"/>
                <w:sz w:val="24"/>
                <w:szCs w:val="24"/>
              </w:rPr>
            </w:pPr>
          </w:p>
        </w:tc>
        <w:tc>
          <w:tcPr>
            <w:tcW w:w="6249" w:type="dxa"/>
            <w:vAlign w:val="center"/>
            <w:hideMark/>
          </w:tcPr>
          <w:p w:rsidR="00CE0C30" w:rsidRDefault="00CE0C30">
            <w:pPr>
              <w:jc w:val="center"/>
              <w:rPr>
                <w:rFonts w:ascii="仿宋_GB2312" w:eastAsia="仿宋_GB2312" w:hAnsi="仿宋"/>
                <w:sz w:val="24"/>
                <w:szCs w:val="24"/>
              </w:rPr>
            </w:pPr>
            <w:r>
              <w:rPr>
                <w:rFonts w:ascii="仿宋_GB2312" w:eastAsia="仿宋_GB2312" w:hAnsi="仿宋" w:hint="eastAsia"/>
                <w:sz w:val="24"/>
                <w:szCs w:val="24"/>
              </w:rPr>
              <w:t>北京文辉永业管理咨询有限公司</w:t>
            </w:r>
          </w:p>
        </w:tc>
        <w:tc>
          <w:tcPr>
            <w:tcW w:w="1656" w:type="dxa"/>
            <w:vAlign w:val="center"/>
            <w:hideMark/>
          </w:tcPr>
          <w:p w:rsidR="00CE0C30" w:rsidRDefault="00CE0C30">
            <w:pPr>
              <w:jc w:val="center"/>
              <w:rPr>
                <w:rFonts w:ascii="仿宋_GB2312" w:eastAsia="仿宋_GB2312" w:hAnsi="仿宋"/>
                <w:sz w:val="24"/>
                <w:szCs w:val="24"/>
              </w:rPr>
            </w:pPr>
            <w:r>
              <w:rPr>
                <w:rFonts w:ascii="仿宋_GB2312" w:eastAsia="仿宋_GB2312" w:hAnsi="仿宋" w:hint="eastAsia"/>
                <w:sz w:val="24"/>
                <w:szCs w:val="24"/>
              </w:rPr>
              <w:t>110108813156</w:t>
            </w:r>
          </w:p>
        </w:tc>
      </w:tr>
      <w:tr w:rsidR="00CE0C30" w:rsidTr="00CE0C30">
        <w:trPr>
          <w:trHeight w:val="379"/>
        </w:trPr>
        <w:tc>
          <w:tcPr>
            <w:tcW w:w="1656" w:type="dxa"/>
            <w:vAlign w:val="center"/>
            <w:hideMark/>
          </w:tcPr>
          <w:p w:rsidR="00CE0C30" w:rsidRDefault="00CE0C30">
            <w:pPr>
              <w:jc w:val="center"/>
              <w:rPr>
                <w:rFonts w:ascii="仿宋_GB2312" w:eastAsia="仿宋_GB2312" w:hAnsi="仿宋"/>
                <w:sz w:val="24"/>
                <w:szCs w:val="24"/>
              </w:rPr>
            </w:pPr>
            <w:r>
              <w:rPr>
                <w:rFonts w:ascii="仿宋_GB2312" w:eastAsia="仿宋_GB2312" w:hAnsi="仿宋" w:hint="eastAsia"/>
                <w:sz w:val="24"/>
                <w:szCs w:val="24"/>
              </w:rPr>
              <w:t>丰台区</w:t>
            </w:r>
          </w:p>
        </w:tc>
        <w:tc>
          <w:tcPr>
            <w:tcW w:w="6249" w:type="dxa"/>
            <w:vAlign w:val="center"/>
            <w:hideMark/>
          </w:tcPr>
          <w:p w:rsidR="00CE0C30" w:rsidRDefault="00CE0C30">
            <w:pPr>
              <w:jc w:val="center"/>
              <w:rPr>
                <w:rFonts w:ascii="仿宋_GB2312" w:eastAsia="仿宋_GB2312" w:hAnsi="仿宋"/>
                <w:sz w:val="24"/>
                <w:szCs w:val="24"/>
              </w:rPr>
            </w:pPr>
            <w:r>
              <w:rPr>
                <w:rFonts w:ascii="仿宋_GB2312" w:eastAsia="仿宋_GB2312" w:hAnsi="仿宋" w:hint="eastAsia"/>
                <w:sz w:val="24"/>
                <w:szCs w:val="24"/>
              </w:rPr>
              <w:t>北京市家家喜劳务服务有限责任公司</w:t>
            </w:r>
          </w:p>
        </w:tc>
        <w:tc>
          <w:tcPr>
            <w:tcW w:w="1656" w:type="dxa"/>
            <w:vAlign w:val="center"/>
            <w:hideMark/>
          </w:tcPr>
          <w:p w:rsidR="00CE0C30" w:rsidRDefault="00CE0C30">
            <w:pPr>
              <w:jc w:val="center"/>
              <w:rPr>
                <w:rFonts w:ascii="仿宋_GB2312" w:eastAsia="仿宋_GB2312" w:hAnsi="仿宋"/>
                <w:sz w:val="24"/>
                <w:szCs w:val="24"/>
              </w:rPr>
            </w:pPr>
            <w:r>
              <w:rPr>
                <w:rFonts w:ascii="仿宋_GB2312" w:eastAsia="仿宋_GB2312" w:hAnsi="仿宋" w:hint="eastAsia"/>
                <w:sz w:val="24"/>
                <w:szCs w:val="24"/>
              </w:rPr>
              <w:t>110106802044</w:t>
            </w:r>
          </w:p>
        </w:tc>
      </w:tr>
      <w:tr w:rsidR="00CE0C30" w:rsidTr="00CE0C30">
        <w:trPr>
          <w:trHeight w:val="379"/>
        </w:trPr>
        <w:tc>
          <w:tcPr>
            <w:tcW w:w="1656" w:type="dxa"/>
            <w:vAlign w:val="center"/>
          </w:tcPr>
          <w:p w:rsidR="00CE0C30" w:rsidRDefault="00CE0C30">
            <w:pPr>
              <w:jc w:val="center"/>
              <w:rPr>
                <w:rFonts w:ascii="仿宋_GB2312" w:eastAsia="仿宋_GB2312" w:hAnsi="仿宋"/>
                <w:sz w:val="24"/>
                <w:szCs w:val="24"/>
              </w:rPr>
            </w:pPr>
          </w:p>
        </w:tc>
        <w:tc>
          <w:tcPr>
            <w:tcW w:w="6249" w:type="dxa"/>
            <w:vAlign w:val="center"/>
            <w:hideMark/>
          </w:tcPr>
          <w:p w:rsidR="00CE0C30" w:rsidRDefault="00CE0C30">
            <w:pPr>
              <w:jc w:val="center"/>
              <w:rPr>
                <w:rFonts w:ascii="仿宋_GB2312" w:eastAsia="仿宋_GB2312" w:hAnsi="仿宋"/>
                <w:sz w:val="24"/>
                <w:szCs w:val="24"/>
              </w:rPr>
            </w:pPr>
            <w:r>
              <w:rPr>
                <w:rFonts w:ascii="仿宋_GB2312" w:eastAsia="仿宋_GB2312" w:hAnsi="仿宋" w:hint="eastAsia"/>
                <w:sz w:val="24"/>
                <w:szCs w:val="24"/>
              </w:rPr>
              <w:t>北京融智人力资源有限公司</w:t>
            </w:r>
          </w:p>
        </w:tc>
        <w:tc>
          <w:tcPr>
            <w:tcW w:w="1656" w:type="dxa"/>
            <w:vAlign w:val="center"/>
            <w:hideMark/>
          </w:tcPr>
          <w:p w:rsidR="00CE0C30" w:rsidRDefault="00CE0C30">
            <w:pPr>
              <w:jc w:val="center"/>
              <w:rPr>
                <w:rFonts w:ascii="仿宋_GB2312" w:eastAsia="仿宋_GB2312" w:hAnsi="仿宋"/>
                <w:sz w:val="24"/>
                <w:szCs w:val="24"/>
              </w:rPr>
            </w:pPr>
            <w:r>
              <w:rPr>
                <w:rFonts w:ascii="仿宋_GB2312" w:eastAsia="仿宋_GB2312" w:hAnsi="仿宋" w:hint="eastAsia"/>
                <w:sz w:val="24"/>
                <w:szCs w:val="24"/>
              </w:rPr>
              <w:t>110106713078</w:t>
            </w:r>
          </w:p>
        </w:tc>
      </w:tr>
      <w:tr w:rsidR="00CE0C30" w:rsidTr="00CE0C30">
        <w:trPr>
          <w:trHeight w:val="379"/>
        </w:trPr>
        <w:tc>
          <w:tcPr>
            <w:tcW w:w="1656" w:type="dxa"/>
            <w:vAlign w:val="center"/>
          </w:tcPr>
          <w:p w:rsidR="00CE0C30" w:rsidRDefault="00CE0C30">
            <w:pPr>
              <w:jc w:val="center"/>
              <w:rPr>
                <w:rFonts w:ascii="仿宋_GB2312" w:eastAsia="仿宋_GB2312" w:hAnsi="仿宋"/>
                <w:sz w:val="24"/>
                <w:szCs w:val="24"/>
              </w:rPr>
            </w:pPr>
          </w:p>
        </w:tc>
        <w:tc>
          <w:tcPr>
            <w:tcW w:w="6249" w:type="dxa"/>
            <w:vAlign w:val="center"/>
            <w:hideMark/>
          </w:tcPr>
          <w:p w:rsidR="00CE0C30" w:rsidRDefault="00CE0C30">
            <w:pPr>
              <w:jc w:val="center"/>
              <w:rPr>
                <w:rFonts w:ascii="仿宋_GB2312" w:eastAsia="仿宋_GB2312" w:hAnsi="仿宋"/>
                <w:sz w:val="24"/>
                <w:szCs w:val="24"/>
              </w:rPr>
            </w:pPr>
            <w:r>
              <w:rPr>
                <w:rFonts w:ascii="仿宋_GB2312" w:eastAsia="仿宋_GB2312" w:hAnsi="仿宋" w:hint="eastAsia"/>
                <w:sz w:val="24"/>
                <w:szCs w:val="24"/>
              </w:rPr>
              <w:t>北京合连横咨询事务所</w:t>
            </w:r>
          </w:p>
        </w:tc>
        <w:tc>
          <w:tcPr>
            <w:tcW w:w="1656" w:type="dxa"/>
            <w:vAlign w:val="center"/>
            <w:hideMark/>
          </w:tcPr>
          <w:p w:rsidR="00CE0C30" w:rsidRDefault="00CE0C30">
            <w:pPr>
              <w:jc w:val="center"/>
              <w:rPr>
                <w:rFonts w:ascii="仿宋_GB2312" w:eastAsia="仿宋_GB2312" w:hAnsi="仿宋"/>
                <w:sz w:val="24"/>
                <w:szCs w:val="24"/>
              </w:rPr>
            </w:pPr>
            <w:r>
              <w:rPr>
                <w:rFonts w:ascii="仿宋_GB2312" w:eastAsia="仿宋_GB2312" w:hAnsi="仿宋" w:hint="eastAsia"/>
                <w:sz w:val="24"/>
                <w:szCs w:val="24"/>
              </w:rPr>
              <w:t>110106713082</w:t>
            </w:r>
          </w:p>
        </w:tc>
      </w:tr>
      <w:tr w:rsidR="00CE0C30" w:rsidTr="00CE0C30">
        <w:trPr>
          <w:trHeight w:val="379"/>
        </w:trPr>
        <w:tc>
          <w:tcPr>
            <w:tcW w:w="1656" w:type="dxa"/>
            <w:vAlign w:val="center"/>
            <w:hideMark/>
          </w:tcPr>
          <w:p w:rsidR="00CE0C30" w:rsidRDefault="00CE0C30">
            <w:pPr>
              <w:jc w:val="center"/>
              <w:rPr>
                <w:rFonts w:ascii="仿宋_GB2312" w:eastAsia="仿宋_GB2312" w:hAnsi="仿宋"/>
                <w:sz w:val="24"/>
                <w:szCs w:val="24"/>
              </w:rPr>
            </w:pPr>
            <w:r>
              <w:rPr>
                <w:rFonts w:ascii="仿宋_GB2312" w:eastAsia="仿宋_GB2312" w:hAnsi="仿宋" w:hint="eastAsia"/>
                <w:sz w:val="24"/>
                <w:szCs w:val="24"/>
              </w:rPr>
              <w:t>房山区</w:t>
            </w:r>
          </w:p>
        </w:tc>
        <w:tc>
          <w:tcPr>
            <w:tcW w:w="6249" w:type="dxa"/>
            <w:vAlign w:val="center"/>
            <w:hideMark/>
          </w:tcPr>
          <w:p w:rsidR="00CE0C30" w:rsidRDefault="00CE0C30">
            <w:pPr>
              <w:jc w:val="center"/>
              <w:rPr>
                <w:rFonts w:ascii="仿宋_GB2312" w:eastAsia="仿宋_GB2312" w:hAnsi="仿宋"/>
                <w:sz w:val="24"/>
                <w:szCs w:val="24"/>
              </w:rPr>
            </w:pPr>
            <w:r>
              <w:rPr>
                <w:rFonts w:ascii="仿宋_GB2312" w:eastAsia="仿宋_GB2312" w:hAnsi="仿宋" w:hint="eastAsia"/>
                <w:sz w:val="24"/>
                <w:szCs w:val="24"/>
              </w:rPr>
              <w:t>北京幸福桥人力资源服务有限公司</w:t>
            </w:r>
          </w:p>
        </w:tc>
        <w:tc>
          <w:tcPr>
            <w:tcW w:w="1656" w:type="dxa"/>
            <w:vAlign w:val="center"/>
            <w:hideMark/>
          </w:tcPr>
          <w:p w:rsidR="00CE0C30" w:rsidRDefault="00CE0C30">
            <w:pPr>
              <w:jc w:val="center"/>
              <w:rPr>
                <w:rFonts w:ascii="仿宋_GB2312" w:eastAsia="仿宋_GB2312" w:hAnsi="仿宋"/>
                <w:sz w:val="24"/>
                <w:szCs w:val="24"/>
              </w:rPr>
            </w:pPr>
            <w:r>
              <w:rPr>
                <w:rFonts w:ascii="仿宋_GB2312" w:eastAsia="仿宋_GB2312" w:hAnsi="仿宋" w:hint="eastAsia"/>
                <w:sz w:val="24"/>
                <w:szCs w:val="24"/>
              </w:rPr>
              <w:t>110111806033</w:t>
            </w:r>
          </w:p>
        </w:tc>
      </w:tr>
      <w:tr w:rsidR="00CE0C30" w:rsidTr="00CE0C30">
        <w:trPr>
          <w:trHeight w:val="379"/>
        </w:trPr>
        <w:tc>
          <w:tcPr>
            <w:tcW w:w="1656" w:type="dxa"/>
            <w:vAlign w:val="center"/>
            <w:hideMark/>
          </w:tcPr>
          <w:p w:rsidR="00CE0C30" w:rsidRDefault="00CE0C30">
            <w:pPr>
              <w:jc w:val="center"/>
              <w:rPr>
                <w:rFonts w:ascii="仿宋_GB2312" w:eastAsia="仿宋_GB2312" w:hAnsi="仿宋"/>
                <w:sz w:val="24"/>
                <w:szCs w:val="24"/>
              </w:rPr>
            </w:pPr>
            <w:r>
              <w:rPr>
                <w:rFonts w:ascii="仿宋_GB2312" w:eastAsia="仿宋_GB2312" w:hAnsi="仿宋" w:hint="eastAsia"/>
                <w:sz w:val="24"/>
                <w:szCs w:val="24"/>
              </w:rPr>
              <w:t>通州区</w:t>
            </w:r>
          </w:p>
        </w:tc>
        <w:tc>
          <w:tcPr>
            <w:tcW w:w="6249" w:type="dxa"/>
            <w:vAlign w:val="center"/>
            <w:hideMark/>
          </w:tcPr>
          <w:p w:rsidR="00CE0C30" w:rsidRDefault="00CE0C30">
            <w:pPr>
              <w:jc w:val="center"/>
              <w:rPr>
                <w:rFonts w:ascii="仿宋_GB2312" w:eastAsia="仿宋_GB2312" w:hAnsi="仿宋"/>
                <w:sz w:val="24"/>
                <w:szCs w:val="24"/>
              </w:rPr>
            </w:pPr>
            <w:proofErr w:type="gramStart"/>
            <w:r>
              <w:rPr>
                <w:rFonts w:ascii="仿宋_GB2312" w:eastAsia="仿宋_GB2312" w:hAnsi="仿宋" w:hint="eastAsia"/>
                <w:sz w:val="24"/>
                <w:szCs w:val="24"/>
              </w:rPr>
              <w:t>北京市视聘人才</w:t>
            </w:r>
            <w:proofErr w:type="gramEnd"/>
            <w:r>
              <w:rPr>
                <w:rFonts w:ascii="仿宋_GB2312" w:eastAsia="仿宋_GB2312" w:hAnsi="仿宋" w:hint="eastAsia"/>
                <w:sz w:val="24"/>
                <w:szCs w:val="24"/>
              </w:rPr>
              <w:t>开发有限公司</w:t>
            </w:r>
          </w:p>
        </w:tc>
        <w:tc>
          <w:tcPr>
            <w:tcW w:w="1656" w:type="dxa"/>
            <w:vAlign w:val="center"/>
            <w:hideMark/>
          </w:tcPr>
          <w:p w:rsidR="00CE0C30" w:rsidRDefault="00CE0C30">
            <w:pPr>
              <w:jc w:val="center"/>
              <w:rPr>
                <w:rFonts w:ascii="仿宋_GB2312" w:eastAsia="仿宋_GB2312" w:hAnsi="仿宋"/>
                <w:sz w:val="24"/>
                <w:szCs w:val="24"/>
              </w:rPr>
            </w:pPr>
            <w:r>
              <w:rPr>
                <w:rFonts w:ascii="仿宋_GB2312" w:eastAsia="仿宋_GB2312" w:hAnsi="仿宋" w:hint="eastAsia"/>
                <w:sz w:val="24"/>
                <w:szCs w:val="24"/>
              </w:rPr>
              <w:t>110112707020</w:t>
            </w:r>
          </w:p>
        </w:tc>
      </w:tr>
      <w:tr w:rsidR="00CE0C30" w:rsidTr="00CE0C30">
        <w:trPr>
          <w:trHeight w:val="379"/>
        </w:trPr>
        <w:tc>
          <w:tcPr>
            <w:tcW w:w="1656" w:type="dxa"/>
            <w:vAlign w:val="center"/>
          </w:tcPr>
          <w:p w:rsidR="00CE0C30" w:rsidRDefault="00CE0C30">
            <w:pPr>
              <w:jc w:val="center"/>
              <w:rPr>
                <w:rFonts w:ascii="仿宋_GB2312" w:eastAsia="仿宋_GB2312" w:hAnsi="仿宋"/>
                <w:sz w:val="24"/>
                <w:szCs w:val="24"/>
              </w:rPr>
            </w:pPr>
          </w:p>
        </w:tc>
        <w:tc>
          <w:tcPr>
            <w:tcW w:w="6249" w:type="dxa"/>
            <w:vAlign w:val="center"/>
            <w:hideMark/>
          </w:tcPr>
          <w:p w:rsidR="00CE0C30" w:rsidRDefault="00CE0C30">
            <w:pPr>
              <w:jc w:val="center"/>
              <w:rPr>
                <w:rFonts w:ascii="仿宋_GB2312" w:eastAsia="仿宋_GB2312" w:hAnsi="仿宋"/>
                <w:sz w:val="24"/>
                <w:szCs w:val="24"/>
              </w:rPr>
            </w:pPr>
            <w:r>
              <w:rPr>
                <w:rFonts w:ascii="仿宋_GB2312" w:eastAsia="仿宋_GB2312" w:hAnsi="仿宋" w:hint="eastAsia"/>
                <w:sz w:val="24"/>
                <w:szCs w:val="24"/>
              </w:rPr>
              <w:t>汇人聚德（北京）人力资源有限公司</w:t>
            </w:r>
          </w:p>
        </w:tc>
        <w:tc>
          <w:tcPr>
            <w:tcW w:w="1656" w:type="dxa"/>
            <w:vAlign w:val="center"/>
            <w:hideMark/>
          </w:tcPr>
          <w:p w:rsidR="00CE0C30" w:rsidRDefault="00CE0C30">
            <w:pPr>
              <w:jc w:val="center"/>
              <w:rPr>
                <w:rFonts w:ascii="仿宋_GB2312" w:eastAsia="仿宋_GB2312" w:hAnsi="仿宋"/>
                <w:sz w:val="24"/>
                <w:szCs w:val="24"/>
              </w:rPr>
            </w:pPr>
            <w:r>
              <w:rPr>
                <w:rFonts w:ascii="仿宋_GB2312" w:eastAsia="仿宋_GB2312" w:hAnsi="仿宋" w:hint="eastAsia"/>
                <w:sz w:val="24"/>
                <w:szCs w:val="24"/>
              </w:rPr>
              <w:t>110112813035</w:t>
            </w:r>
          </w:p>
        </w:tc>
      </w:tr>
      <w:tr w:rsidR="00CE0C30" w:rsidTr="00CE0C30">
        <w:trPr>
          <w:trHeight w:val="379"/>
        </w:trPr>
        <w:tc>
          <w:tcPr>
            <w:tcW w:w="1656" w:type="dxa"/>
            <w:vAlign w:val="center"/>
            <w:hideMark/>
          </w:tcPr>
          <w:p w:rsidR="00CE0C30" w:rsidRDefault="00CE0C30">
            <w:pPr>
              <w:jc w:val="center"/>
              <w:rPr>
                <w:rFonts w:ascii="仿宋_GB2312" w:eastAsia="仿宋_GB2312" w:hAnsi="仿宋"/>
                <w:sz w:val="24"/>
                <w:szCs w:val="24"/>
              </w:rPr>
            </w:pPr>
            <w:r>
              <w:rPr>
                <w:rFonts w:ascii="仿宋_GB2312" w:eastAsia="仿宋_GB2312" w:hAnsi="仿宋" w:hint="eastAsia"/>
                <w:sz w:val="24"/>
                <w:szCs w:val="24"/>
              </w:rPr>
              <w:t>顺义区</w:t>
            </w:r>
          </w:p>
        </w:tc>
        <w:tc>
          <w:tcPr>
            <w:tcW w:w="6249" w:type="dxa"/>
            <w:vAlign w:val="center"/>
            <w:hideMark/>
          </w:tcPr>
          <w:p w:rsidR="00CE0C30" w:rsidRDefault="00CE0C30">
            <w:pPr>
              <w:jc w:val="center"/>
              <w:rPr>
                <w:rFonts w:ascii="仿宋_GB2312" w:eastAsia="仿宋_GB2312" w:hAnsi="仿宋"/>
                <w:sz w:val="24"/>
                <w:szCs w:val="24"/>
              </w:rPr>
            </w:pPr>
            <w:r>
              <w:rPr>
                <w:rFonts w:ascii="仿宋_GB2312" w:eastAsia="仿宋_GB2312" w:hAnsi="仿宋" w:hint="eastAsia"/>
                <w:sz w:val="24"/>
                <w:szCs w:val="24"/>
              </w:rPr>
              <w:t>北京博识乐业人力资源有限公司</w:t>
            </w:r>
          </w:p>
        </w:tc>
        <w:tc>
          <w:tcPr>
            <w:tcW w:w="1656" w:type="dxa"/>
            <w:vAlign w:val="center"/>
            <w:hideMark/>
          </w:tcPr>
          <w:p w:rsidR="00CE0C30" w:rsidRDefault="00CE0C30">
            <w:pPr>
              <w:jc w:val="center"/>
              <w:rPr>
                <w:rFonts w:ascii="仿宋_GB2312" w:eastAsia="仿宋_GB2312" w:hAnsi="仿宋"/>
                <w:sz w:val="24"/>
                <w:szCs w:val="24"/>
              </w:rPr>
            </w:pPr>
            <w:r>
              <w:rPr>
                <w:rFonts w:ascii="仿宋_GB2312" w:eastAsia="仿宋_GB2312" w:hAnsi="仿宋" w:hint="eastAsia"/>
                <w:sz w:val="24"/>
                <w:szCs w:val="24"/>
              </w:rPr>
              <w:t>110113505035</w:t>
            </w:r>
          </w:p>
        </w:tc>
      </w:tr>
      <w:tr w:rsidR="00CE0C30" w:rsidTr="00CE0C30">
        <w:trPr>
          <w:trHeight w:val="379"/>
        </w:trPr>
        <w:tc>
          <w:tcPr>
            <w:tcW w:w="1656" w:type="dxa"/>
            <w:vAlign w:val="center"/>
          </w:tcPr>
          <w:p w:rsidR="00CE0C30" w:rsidRDefault="00CE0C30">
            <w:pPr>
              <w:jc w:val="center"/>
              <w:rPr>
                <w:rFonts w:ascii="仿宋_GB2312" w:eastAsia="仿宋_GB2312" w:hAnsi="仿宋"/>
                <w:sz w:val="24"/>
                <w:szCs w:val="24"/>
              </w:rPr>
            </w:pPr>
          </w:p>
        </w:tc>
        <w:tc>
          <w:tcPr>
            <w:tcW w:w="6249" w:type="dxa"/>
            <w:vAlign w:val="center"/>
            <w:hideMark/>
          </w:tcPr>
          <w:p w:rsidR="00CE0C30" w:rsidRDefault="00CE0C30">
            <w:pPr>
              <w:jc w:val="center"/>
              <w:rPr>
                <w:rFonts w:ascii="仿宋_GB2312" w:eastAsia="仿宋_GB2312" w:hAnsi="仿宋"/>
                <w:sz w:val="24"/>
                <w:szCs w:val="24"/>
              </w:rPr>
            </w:pPr>
            <w:r>
              <w:rPr>
                <w:rFonts w:ascii="仿宋_GB2312" w:eastAsia="仿宋_GB2312" w:hAnsi="仿宋" w:hint="eastAsia"/>
                <w:sz w:val="24"/>
                <w:szCs w:val="24"/>
              </w:rPr>
              <w:t>北京市</w:t>
            </w:r>
            <w:proofErr w:type="gramStart"/>
            <w:r>
              <w:rPr>
                <w:rFonts w:ascii="仿宋_GB2312" w:eastAsia="仿宋_GB2312" w:hAnsi="仿宋" w:hint="eastAsia"/>
                <w:sz w:val="24"/>
                <w:szCs w:val="24"/>
              </w:rPr>
              <w:t>齐拓职工</w:t>
            </w:r>
            <w:proofErr w:type="gramEnd"/>
            <w:r>
              <w:rPr>
                <w:rFonts w:ascii="仿宋_GB2312" w:eastAsia="仿宋_GB2312" w:hAnsi="仿宋" w:hint="eastAsia"/>
                <w:sz w:val="24"/>
                <w:szCs w:val="24"/>
              </w:rPr>
              <w:t>交流服务中心</w:t>
            </w:r>
          </w:p>
        </w:tc>
        <w:tc>
          <w:tcPr>
            <w:tcW w:w="1656" w:type="dxa"/>
            <w:vAlign w:val="center"/>
            <w:hideMark/>
          </w:tcPr>
          <w:p w:rsidR="00CE0C30" w:rsidRDefault="00CE0C30">
            <w:pPr>
              <w:jc w:val="center"/>
              <w:rPr>
                <w:rFonts w:ascii="仿宋_GB2312" w:eastAsia="仿宋_GB2312" w:hAnsi="仿宋"/>
                <w:sz w:val="24"/>
                <w:szCs w:val="24"/>
              </w:rPr>
            </w:pPr>
            <w:r>
              <w:rPr>
                <w:rFonts w:ascii="仿宋_GB2312" w:eastAsia="仿宋_GB2312" w:hAnsi="仿宋" w:hint="eastAsia"/>
                <w:sz w:val="24"/>
                <w:szCs w:val="24"/>
              </w:rPr>
              <w:t>110113898044</w:t>
            </w:r>
          </w:p>
        </w:tc>
      </w:tr>
      <w:tr w:rsidR="00CE0C30" w:rsidTr="00CE0C30">
        <w:trPr>
          <w:trHeight w:val="379"/>
        </w:trPr>
        <w:tc>
          <w:tcPr>
            <w:tcW w:w="1656" w:type="dxa"/>
            <w:vAlign w:val="center"/>
          </w:tcPr>
          <w:p w:rsidR="00CE0C30" w:rsidRDefault="00CE0C30">
            <w:pPr>
              <w:jc w:val="center"/>
              <w:rPr>
                <w:rFonts w:ascii="仿宋_GB2312" w:eastAsia="仿宋_GB2312" w:hAnsi="仿宋"/>
                <w:sz w:val="24"/>
                <w:szCs w:val="24"/>
              </w:rPr>
            </w:pPr>
          </w:p>
        </w:tc>
        <w:tc>
          <w:tcPr>
            <w:tcW w:w="6249" w:type="dxa"/>
            <w:vAlign w:val="center"/>
            <w:hideMark/>
          </w:tcPr>
          <w:p w:rsidR="00CE0C30" w:rsidRDefault="00CE0C30">
            <w:pPr>
              <w:jc w:val="center"/>
              <w:rPr>
                <w:rFonts w:ascii="仿宋_GB2312" w:eastAsia="仿宋_GB2312" w:hAnsi="仿宋"/>
                <w:sz w:val="24"/>
                <w:szCs w:val="24"/>
              </w:rPr>
            </w:pPr>
            <w:r>
              <w:rPr>
                <w:rFonts w:ascii="仿宋_GB2312" w:eastAsia="仿宋_GB2312" w:hAnsi="仿宋" w:hint="eastAsia"/>
                <w:sz w:val="24"/>
                <w:szCs w:val="24"/>
              </w:rPr>
              <w:t>北京空港博雅人力资源服务有限公司</w:t>
            </w:r>
          </w:p>
        </w:tc>
        <w:tc>
          <w:tcPr>
            <w:tcW w:w="1656" w:type="dxa"/>
            <w:vAlign w:val="center"/>
            <w:hideMark/>
          </w:tcPr>
          <w:p w:rsidR="00CE0C30" w:rsidRDefault="00CE0C30">
            <w:pPr>
              <w:jc w:val="center"/>
              <w:rPr>
                <w:rFonts w:ascii="仿宋_GB2312" w:eastAsia="仿宋_GB2312" w:hAnsi="仿宋"/>
                <w:sz w:val="24"/>
                <w:szCs w:val="24"/>
              </w:rPr>
            </w:pPr>
            <w:r>
              <w:rPr>
                <w:rFonts w:ascii="仿宋_GB2312" w:eastAsia="仿宋_GB2312" w:hAnsi="仿宋" w:hint="eastAsia"/>
                <w:sz w:val="24"/>
                <w:szCs w:val="24"/>
              </w:rPr>
              <w:t>110113713059</w:t>
            </w:r>
          </w:p>
        </w:tc>
      </w:tr>
      <w:tr w:rsidR="00CE0C30" w:rsidTr="00CE0C30">
        <w:trPr>
          <w:trHeight w:val="379"/>
        </w:trPr>
        <w:tc>
          <w:tcPr>
            <w:tcW w:w="1656" w:type="dxa"/>
            <w:vAlign w:val="center"/>
            <w:hideMark/>
          </w:tcPr>
          <w:p w:rsidR="00CE0C30" w:rsidRDefault="00CE0C30">
            <w:pPr>
              <w:jc w:val="center"/>
              <w:rPr>
                <w:rFonts w:ascii="仿宋_GB2312" w:eastAsia="仿宋_GB2312" w:hAnsi="仿宋"/>
                <w:sz w:val="24"/>
                <w:szCs w:val="24"/>
              </w:rPr>
            </w:pPr>
            <w:proofErr w:type="gramStart"/>
            <w:r>
              <w:rPr>
                <w:rFonts w:ascii="仿宋_GB2312" w:eastAsia="仿宋_GB2312" w:hAnsi="仿宋" w:hint="eastAsia"/>
                <w:sz w:val="24"/>
                <w:szCs w:val="24"/>
              </w:rPr>
              <w:t>昌平区</w:t>
            </w:r>
            <w:proofErr w:type="gramEnd"/>
          </w:p>
        </w:tc>
        <w:tc>
          <w:tcPr>
            <w:tcW w:w="6249" w:type="dxa"/>
            <w:vAlign w:val="center"/>
            <w:hideMark/>
          </w:tcPr>
          <w:p w:rsidR="00CE0C30" w:rsidRDefault="00CE0C30">
            <w:pPr>
              <w:jc w:val="center"/>
              <w:rPr>
                <w:rFonts w:ascii="仿宋_GB2312" w:eastAsia="仿宋_GB2312" w:hAnsi="仿宋"/>
                <w:sz w:val="24"/>
                <w:szCs w:val="24"/>
              </w:rPr>
            </w:pPr>
            <w:r>
              <w:rPr>
                <w:rFonts w:ascii="仿宋_GB2312" w:eastAsia="仿宋_GB2312" w:hAnsi="仿宋" w:hint="eastAsia"/>
                <w:sz w:val="24"/>
                <w:szCs w:val="24"/>
              </w:rPr>
              <w:t>北京唯</w:t>
            </w:r>
            <w:proofErr w:type="gramStart"/>
            <w:r>
              <w:rPr>
                <w:rFonts w:ascii="仿宋_GB2312" w:eastAsia="仿宋_GB2312" w:hAnsi="仿宋" w:hint="eastAsia"/>
                <w:sz w:val="24"/>
                <w:szCs w:val="24"/>
              </w:rPr>
              <w:t>仕旗管理</w:t>
            </w:r>
            <w:proofErr w:type="gramEnd"/>
            <w:r>
              <w:rPr>
                <w:rFonts w:ascii="仿宋_GB2312" w:eastAsia="仿宋_GB2312" w:hAnsi="仿宋" w:hint="eastAsia"/>
                <w:sz w:val="24"/>
                <w:szCs w:val="24"/>
              </w:rPr>
              <w:t>顾问有限公司</w:t>
            </w:r>
          </w:p>
        </w:tc>
        <w:tc>
          <w:tcPr>
            <w:tcW w:w="1656" w:type="dxa"/>
            <w:vAlign w:val="center"/>
            <w:hideMark/>
          </w:tcPr>
          <w:p w:rsidR="00CE0C30" w:rsidRDefault="00CE0C30">
            <w:pPr>
              <w:jc w:val="center"/>
              <w:rPr>
                <w:rFonts w:ascii="仿宋_GB2312" w:eastAsia="仿宋_GB2312" w:hAnsi="仿宋"/>
                <w:sz w:val="24"/>
                <w:szCs w:val="24"/>
              </w:rPr>
            </w:pPr>
            <w:r>
              <w:rPr>
                <w:rFonts w:ascii="仿宋_GB2312" w:eastAsia="仿宋_GB2312" w:hAnsi="仿宋" w:hint="eastAsia"/>
                <w:sz w:val="24"/>
                <w:szCs w:val="24"/>
              </w:rPr>
              <w:t>110114713029</w:t>
            </w:r>
          </w:p>
        </w:tc>
      </w:tr>
      <w:tr w:rsidR="00CE0C30" w:rsidTr="00CE0C30">
        <w:trPr>
          <w:trHeight w:val="379"/>
        </w:trPr>
        <w:tc>
          <w:tcPr>
            <w:tcW w:w="1656" w:type="dxa"/>
            <w:vAlign w:val="center"/>
          </w:tcPr>
          <w:p w:rsidR="00CE0C30" w:rsidRDefault="00CE0C30">
            <w:pPr>
              <w:jc w:val="center"/>
              <w:rPr>
                <w:rFonts w:ascii="仿宋_GB2312" w:eastAsia="仿宋_GB2312" w:hAnsi="仿宋"/>
                <w:sz w:val="24"/>
                <w:szCs w:val="24"/>
              </w:rPr>
            </w:pPr>
          </w:p>
        </w:tc>
        <w:tc>
          <w:tcPr>
            <w:tcW w:w="6249" w:type="dxa"/>
            <w:vAlign w:val="center"/>
            <w:hideMark/>
          </w:tcPr>
          <w:p w:rsidR="00CE0C30" w:rsidRDefault="00CE0C30">
            <w:pPr>
              <w:jc w:val="center"/>
              <w:rPr>
                <w:rFonts w:ascii="仿宋_GB2312" w:eastAsia="仿宋_GB2312" w:hAnsi="仿宋"/>
                <w:sz w:val="24"/>
                <w:szCs w:val="24"/>
              </w:rPr>
            </w:pPr>
            <w:r>
              <w:rPr>
                <w:rFonts w:ascii="仿宋_GB2312" w:eastAsia="仿宋_GB2312" w:hAnsi="仿宋" w:hint="eastAsia"/>
                <w:sz w:val="24"/>
                <w:szCs w:val="24"/>
              </w:rPr>
              <w:t>北京脉驰优咨询有限公司</w:t>
            </w:r>
          </w:p>
        </w:tc>
        <w:tc>
          <w:tcPr>
            <w:tcW w:w="1656" w:type="dxa"/>
            <w:vAlign w:val="center"/>
            <w:hideMark/>
          </w:tcPr>
          <w:p w:rsidR="00CE0C30" w:rsidRDefault="00CE0C30">
            <w:pPr>
              <w:jc w:val="center"/>
              <w:rPr>
                <w:rFonts w:ascii="仿宋_GB2312" w:eastAsia="仿宋_GB2312" w:hAnsi="仿宋"/>
                <w:sz w:val="24"/>
                <w:szCs w:val="24"/>
              </w:rPr>
            </w:pPr>
            <w:r>
              <w:rPr>
                <w:rFonts w:ascii="仿宋_GB2312" w:eastAsia="仿宋_GB2312" w:hAnsi="仿宋" w:hint="eastAsia"/>
                <w:sz w:val="24"/>
                <w:szCs w:val="24"/>
              </w:rPr>
              <w:t>110114713031</w:t>
            </w:r>
          </w:p>
        </w:tc>
      </w:tr>
    </w:tbl>
    <w:p w:rsidR="00361356" w:rsidRDefault="00CE0C30">
      <w:bookmarkStart w:id="0" w:name="_GoBack"/>
      <w:bookmarkEnd w:id="0"/>
    </w:p>
    <w:sectPr w:rsidR="00361356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Arial Unicode MS"/>
    <w:charset w:val="86"/>
    <w:family w:val="auto"/>
    <w:pitch w:val="variable"/>
    <w:sig w:usb0="00000000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E0C30"/>
    <w:rsid w:val="004A453C"/>
    <w:rsid w:val="005F73B8"/>
    <w:rsid w:val="00CE0C3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E0C30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E0C30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15175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141</Words>
  <Characters>804</Characters>
  <Application>Microsoft Office Word</Application>
  <DocSecurity>0</DocSecurity>
  <Lines>6</Lines>
  <Paragraphs>1</Paragraphs>
  <ScaleCrop>false</ScaleCrop>
  <Company/>
  <LinksUpToDate>false</LinksUpToDate>
  <CharactersWithSpaces>944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dongxiaohua</dc:creator>
  <cp:lastModifiedBy>dongxiaohua</cp:lastModifiedBy>
  <cp:revision>1</cp:revision>
  <dcterms:created xsi:type="dcterms:W3CDTF">2015-09-18T07:24:00Z</dcterms:created>
  <dcterms:modified xsi:type="dcterms:W3CDTF">2015-09-18T07:24:00Z</dcterms:modified>
</cp:coreProperties>
</file>